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C" w:rsidRPr="00BA68D1" w:rsidRDefault="005A2B8C" w:rsidP="00667448">
      <w:pPr>
        <w:spacing w:beforeLines="50" w:line="560" w:lineRule="exact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附件一：日程安排</w:t>
      </w:r>
    </w:p>
    <w:p w:rsidR="005A2B8C" w:rsidRPr="00BA68D1" w:rsidRDefault="005A2B8C" w:rsidP="00BA68D1">
      <w:pPr>
        <w:spacing w:line="560" w:lineRule="exact"/>
        <w:ind w:firstLineChars="200" w:firstLine="562"/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</w:pPr>
      <w:r w:rsidRPr="00BA68D1">
        <w:rPr>
          <w:rFonts w:asciiTheme="minorEastAsia" w:eastAsiaTheme="minorEastAsia" w:hAnsiTheme="minorEastAsia" w:cs="Tahoma" w:hint="eastAsia"/>
          <w:b/>
          <w:sz w:val="28"/>
          <w:szCs w:val="28"/>
          <w:shd w:val="clear" w:color="auto" w:fill="FFFFFF"/>
          <w:lang w:eastAsia="zh-CN"/>
        </w:rPr>
        <w:t>一、培训内容：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1、《住院病案首页数据填写质量规范（暂行）》解读；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2、《住院病案首页数据质量管理与控制指标（2016版）》解读；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3、病案首页规范化管理与持续改进；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4、病案终末质量评估检查标准解读与操作；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5、电子病历原则、功能、数据质量监控及其问题探讨；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6、病案首页填报过程中容易发生的问题分析；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7、ICD-10疾病分类编码规则及实践要点；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8、ICD-9手术操作分类编码规则及实践要点。</w:t>
      </w:r>
    </w:p>
    <w:p w:rsidR="005A2B8C" w:rsidRPr="00BA68D1" w:rsidRDefault="005A2B8C" w:rsidP="00BA68D1">
      <w:pPr>
        <w:spacing w:line="560" w:lineRule="exact"/>
        <w:ind w:firstLineChars="200" w:firstLine="562"/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</w:pPr>
      <w:r w:rsidRPr="00BA68D1">
        <w:rPr>
          <w:rFonts w:asciiTheme="minorEastAsia" w:eastAsiaTheme="minorEastAsia" w:hAnsiTheme="minorEastAsia" w:cs="Tahoma" w:hint="eastAsia"/>
          <w:b/>
          <w:sz w:val="28"/>
          <w:szCs w:val="28"/>
          <w:shd w:val="clear" w:color="auto" w:fill="FFFFFF"/>
          <w:lang w:eastAsia="zh-CN"/>
        </w:rPr>
        <w:t>二、时间地点：</w:t>
      </w:r>
    </w:p>
    <w:p w:rsidR="002E4D38" w:rsidRPr="004C0EA4" w:rsidRDefault="002E4D38" w:rsidP="002E4D38">
      <w:pPr>
        <w:spacing w:line="600" w:lineRule="exact"/>
        <w:ind w:firstLineChars="200" w:firstLine="560"/>
        <w:rPr>
          <w:rFonts w:ascii="黑体" w:eastAsia="黑体" w:hAnsi="宋体" w:cs="Tahoma"/>
          <w:b/>
          <w:sz w:val="28"/>
          <w:szCs w:val="28"/>
          <w:shd w:val="clear" w:color="auto" w:fill="FFFFFF"/>
          <w:lang w:eastAsia="zh-CN"/>
        </w:rPr>
      </w:pPr>
      <w:r w:rsidRPr="004C0EA4">
        <w:rPr>
          <w:rFonts w:ascii="宋体" w:hAnsi="宋体" w:hint="eastAsia"/>
          <w:sz w:val="28"/>
          <w:szCs w:val="28"/>
          <w:lang w:eastAsia="zh-CN"/>
        </w:rPr>
        <w:t>时间：2016年</w:t>
      </w:r>
      <w:r>
        <w:rPr>
          <w:rFonts w:ascii="宋体" w:hAnsi="宋体" w:hint="eastAsia"/>
          <w:sz w:val="28"/>
          <w:szCs w:val="28"/>
          <w:lang w:eastAsia="zh-CN"/>
        </w:rPr>
        <w:t>9</w:t>
      </w:r>
      <w:r w:rsidRPr="004C0EA4">
        <w:rPr>
          <w:rFonts w:ascii="宋体" w:hAnsi="宋体" w:hint="eastAsia"/>
          <w:sz w:val="28"/>
          <w:szCs w:val="28"/>
          <w:lang w:eastAsia="zh-CN"/>
        </w:rPr>
        <w:t>月</w:t>
      </w:r>
      <w:r>
        <w:rPr>
          <w:rFonts w:ascii="宋体" w:hAnsi="宋体" w:hint="eastAsia"/>
          <w:sz w:val="28"/>
          <w:szCs w:val="28"/>
          <w:lang w:eastAsia="zh-CN"/>
        </w:rPr>
        <w:t>22</w:t>
      </w:r>
      <w:r w:rsidRPr="004C0EA4">
        <w:rPr>
          <w:rFonts w:ascii="宋体" w:hAnsi="宋体" w:hint="eastAsia"/>
          <w:sz w:val="28"/>
          <w:szCs w:val="28"/>
          <w:lang w:eastAsia="zh-CN"/>
        </w:rPr>
        <w:t>日—</w:t>
      </w:r>
      <w:r>
        <w:rPr>
          <w:rFonts w:ascii="宋体" w:hAnsi="宋体" w:hint="eastAsia"/>
          <w:sz w:val="28"/>
          <w:szCs w:val="28"/>
          <w:lang w:eastAsia="zh-CN"/>
        </w:rPr>
        <w:t>9</w:t>
      </w:r>
      <w:r w:rsidRPr="004C0EA4">
        <w:rPr>
          <w:rFonts w:ascii="宋体" w:hAnsi="宋体" w:hint="eastAsia"/>
          <w:sz w:val="28"/>
          <w:szCs w:val="28"/>
          <w:lang w:eastAsia="zh-CN"/>
        </w:rPr>
        <w:t>月</w:t>
      </w:r>
      <w:r>
        <w:rPr>
          <w:rFonts w:ascii="宋体" w:hAnsi="宋体" w:hint="eastAsia"/>
          <w:sz w:val="28"/>
          <w:szCs w:val="28"/>
          <w:lang w:eastAsia="zh-CN"/>
        </w:rPr>
        <w:t>26</w:t>
      </w:r>
      <w:r w:rsidRPr="004C0EA4">
        <w:rPr>
          <w:rFonts w:ascii="宋体" w:hAnsi="宋体" w:hint="eastAsia"/>
          <w:sz w:val="28"/>
          <w:szCs w:val="28"/>
          <w:lang w:eastAsia="zh-CN"/>
        </w:rPr>
        <w:t>日（</w:t>
      </w:r>
      <w:r>
        <w:rPr>
          <w:rFonts w:ascii="宋体" w:hAnsi="宋体" w:hint="eastAsia"/>
          <w:sz w:val="28"/>
          <w:szCs w:val="28"/>
          <w:lang w:eastAsia="zh-CN"/>
        </w:rPr>
        <w:t>22</w:t>
      </w:r>
      <w:r w:rsidRPr="004C0EA4">
        <w:rPr>
          <w:rFonts w:ascii="宋体" w:hAnsi="宋体" w:hint="eastAsia"/>
          <w:sz w:val="28"/>
          <w:szCs w:val="28"/>
          <w:lang w:eastAsia="zh-CN"/>
        </w:rPr>
        <w:t xml:space="preserve">日全天报到）  </w:t>
      </w:r>
    </w:p>
    <w:p w:rsidR="005A2B8C" w:rsidRPr="00BA68D1" w:rsidRDefault="002E4D38" w:rsidP="002E4D38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4C0EA4">
        <w:rPr>
          <w:rFonts w:ascii="宋体" w:hAnsi="宋体" w:hint="eastAsia"/>
          <w:sz w:val="28"/>
          <w:szCs w:val="28"/>
          <w:lang w:eastAsia="zh-CN"/>
        </w:rPr>
        <w:t>地点：</w:t>
      </w:r>
      <w:r>
        <w:rPr>
          <w:rFonts w:ascii="宋体" w:hAnsi="宋体" w:hint="eastAsia"/>
          <w:sz w:val="28"/>
          <w:szCs w:val="28"/>
          <w:lang w:eastAsia="zh-CN"/>
        </w:rPr>
        <w:t>云南省</w:t>
      </w:r>
      <w:r w:rsidRPr="004C0EA4">
        <w:rPr>
          <w:rFonts w:ascii="宋体" w:hAnsi="宋体" w:hint="eastAsia"/>
          <w:sz w:val="28"/>
          <w:szCs w:val="28"/>
          <w:lang w:eastAsia="zh-CN"/>
        </w:rPr>
        <w:t>·</w:t>
      </w:r>
      <w:r>
        <w:rPr>
          <w:rFonts w:ascii="宋体" w:hAnsi="宋体" w:hint="eastAsia"/>
          <w:sz w:val="28"/>
          <w:szCs w:val="28"/>
          <w:lang w:eastAsia="zh-CN"/>
        </w:rPr>
        <w:t>昆明</w:t>
      </w:r>
      <w:r w:rsidRPr="004C0EA4">
        <w:rPr>
          <w:rFonts w:ascii="宋体" w:hAnsi="宋体" w:hint="eastAsia"/>
          <w:sz w:val="28"/>
          <w:szCs w:val="28"/>
          <w:lang w:eastAsia="zh-CN"/>
        </w:rPr>
        <w:t>市（具体酒店见报到通知）</w:t>
      </w:r>
    </w:p>
    <w:p w:rsidR="005A2B8C" w:rsidRPr="00BA68D1" w:rsidRDefault="005A2B8C" w:rsidP="00BA68D1">
      <w:pPr>
        <w:spacing w:line="560" w:lineRule="exact"/>
        <w:ind w:firstLineChars="200" w:firstLine="562"/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</w:pPr>
      <w:r w:rsidRPr="00BA68D1">
        <w:rPr>
          <w:rFonts w:asciiTheme="minorEastAsia" w:eastAsiaTheme="minorEastAsia" w:hAnsiTheme="minorEastAsia" w:cs="Tahoma" w:hint="eastAsia"/>
          <w:b/>
          <w:sz w:val="28"/>
          <w:szCs w:val="28"/>
          <w:shd w:val="clear" w:color="auto" w:fill="FFFFFF"/>
          <w:lang w:eastAsia="zh-CN"/>
        </w:rPr>
        <w:t>三、参加人员：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1、各级卫生行政主管部门分管领导及医政处（科）、</w:t>
      </w:r>
      <w:r w:rsidR="005A5FEA" w:rsidRPr="00BA68D1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BA68D1">
        <w:rPr>
          <w:rFonts w:asciiTheme="minorEastAsia" w:eastAsiaTheme="minorEastAsia" w:hAnsiTheme="minorEastAsia"/>
          <w:sz w:val="28"/>
          <w:szCs w:val="28"/>
          <w:lang w:eastAsia="zh-CN"/>
        </w:rPr>
        <w:instrText xml:space="preserve"> HYPERLINK "http://www.baidu.com/link?url=wzrtovIVU9c27rgF0jXxiPgRLfQav6g_dA0RstVUeTzAMzm2KyEb6UV9BPqCRx4B" \t "_blank" </w:instrText>
      </w:r>
      <w:r w:rsidR="005A5FEA" w:rsidRPr="00BA68D1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BA68D1">
        <w:rPr>
          <w:rFonts w:asciiTheme="minorEastAsia" w:eastAsiaTheme="minorEastAsia" w:hAnsiTheme="minorEastAsia"/>
          <w:sz w:val="28"/>
          <w:szCs w:val="28"/>
          <w:lang w:eastAsia="zh-CN"/>
        </w:rPr>
        <w:t>病案质量控制中心</w:t>
      </w:r>
      <w:r w:rsidR="005A5FEA" w:rsidRPr="00BA68D1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等部门负责人及相关人员；</w:t>
      </w:r>
    </w:p>
    <w:p w:rsidR="005A2B8C" w:rsidRPr="00BA68D1" w:rsidRDefault="005A2B8C" w:rsidP="00BA68D1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2、各级医院院长、副院长、医务处、质控办、病案统计科等科室负责人及相关人员；各临床科室负责人、骨干医师、护士长等。</w:t>
      </w:r>
    </w:p>
    <w:p w:rsidR="005A2B8C" w:rsidRPr="00BA68D1" w:rsidRDefault="005A2B8C" w:rsidP="00BA68D1">
      <w:pPr>
        <w:spacing w:line="560" w:lineRule="exact"/>
        <w:ind w:firstLineChars="200" w:firstLine="562"/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</w:pPr>
      <w:r w:rsidRPr="00BA68D1">
        <w:rPr>
          <w:rFonts w:asciiTheme="minorEastAsia" w:eastAsiaTheme="minorEastAsia" w:hAnsiTheme="minorEastAsia" w:cs="Tahoma" w:hint="eastAsia"/>
          <w:b/>
          <w:sz w:val="28"/>
          <w:szCs w:val="28"/>
          <w:shd w:val="clear" w:color="auto" w:fill="FFFFFF"/>
          <w:lang w:eastAsia="zh-CN"/>
        </w:rPr>
        <w:t>四、拟邀专家</w:t>
      </w:r>
      <w:r w:rsidRPr="00BA68D1"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  <w:t xml:space="preserve"> </w:t>
      </w:r>
    </w:p>
    <w:p w:rsidR="005A2B8C" w:rsidRPr="00667448" w:rsidRDefault="005A2B8C" w:rsidP="00667448">
      <w:pPr>
        <w:spacing w:line="560" w:lineRule="exact"/>
        <w:ind w:firstLineChars="196" w:firstLine="549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每期会议拟轮流邀请北京协和医院、北京友谊医院、北京儿童医院、北京宣武医院、北京安贞医院及国内具有丰富实践经验的专家作专题讲授。</w:t>
      </w:r>
    </w:p>
    <w:p w:rsidR="005A2B8C" w:rsidRPr="00BA68D1" w:rsidRDefault="005A2B8C" w:rsidP="00667448">
      <w:pPr>
        <w:spacing w:beforeLines="50" w:line="560" w:lineRule="exact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lastRenderedPageBreak/>
        <w:t>附件二：事项说明</w:t>
      </w:r>
    </w:p>
    <w:p w:rsidR="005A2B8C" w:rsidRPr="00BA68D1" w:rsidRDefault="005A2B8C" w:rsidP="00BA68D1">
      <w:pPr>
        <w:spacing w:line="560" w:lineRule="exact"/>
        <w:ind w:firstLineChars="151" w:firstLine="424"/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</w:pPr>
      <w:r w:rsidRPr="00BA68D1">
        <w:rPr>
          <w:rFonts w:asciiTheme="minorEastAsia" w:eastAsiaTheme="minorEastAsia" w:hAnsiTheme="minorEastAsia" w:cs="Tahoma" w:hint="eastAsia"/>
          <w:b/>
          <w:sz w:val="28"/>
          <w:szCs w:val="28"/>
          <w:shd w:val="clear" w:color="auto" w:fill="FFFFFF"/>
          <w:lang w:eastAsia="zh-CN"/>
        </w:rPr>
        <w:t>一、收费标准：</w:t>
      </w:r>
    </w:p>
    <w:p w:rsidR="005A2B8C" w:rsidRPr="00BA68D1" w:rsidRDefault="005A2B8C" w:rsidP="00BA68D1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会议费1500元/人，报到时收取。食宿统一安排，费用自理。</w:t>
      </w:r>
    </w:p>
    <w:p w:rsidR="005A2B8C" w:rsidRPr="00BA68D1" w:rsidRDefault="005A2B8C" w:rsidP="00BA68D1">
      <w:pPr>
        <w:spacing w:line="560" w:lineRule="exact"/>
        <w:ind w:firstLineChars="151" w:firstLine="424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二、学分证书：</w:t>
      </w:r>
    </w:p>
    <w:p w:rsidR="005A2B8C" w:rsidRPr="00BA68D1" w:rsidRDefault="005A2B8C" w:rsidP="00BA68D1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完成全部学习内容，授予国家级I类继续医学教育学分6分。</w:t>
      </w:r>
    </w:p>
    <w:p w:rsidR="005A2B8C" w:rsidRPr="00BA68D1" w:rsidRDefault="005A2B8C" w:rsidP="00BA68D1">
      <w:pPr>
        <w:spacing w:line="560" w:lineRule="exact"/>
        <w:ind w:firstLineChars="151" w:firstLine="424"/>
        <w:rPr>
          <w:rFonts w:asciiTheme="minorEastAsia" w:eastAsiaTheme="minorEastAsia" w:hAnsiTheme="minorEastAsia" w:cs="Tahoma"/>
          <w:b/>
          <w:sz w:val="28"/>
          <w:szCs w:val="28"/>
          <w:shd w:val="clear" w:color="auto" w:fill="FFFFFF"/>
          <w:lang w:eastAsia="zh-CN"/>
        </w:rPr>
      </w:pPr>
      <w:r w:rsidRPr="00BA68D1">
        <w:rPr>
          <w:rFonts w:asciiTheme="minorEastAsia" w:eastAsiaTheme="minorEastAsia" w:hAnsiTheme="minorEastAsia" w:cs="Tahoma" w:hint="eastAsia"/>
          <w:b/>
          <w:sz w:val="28"/>
          <w:szCs w:val="28"/>
          <w:shd w:val="clear" w:color="auto" w:fill="FFFFFF"/>
          <w:lang w:eastAsia="zh-CN"/>
        </w:rPr>
        <w:t>三、报名方法及联系方式：</w:t>
      </w:r>
    </w:p>
    <w:p w:rsidR="005A2B8C" w:rsidRPr="00BA68D1" w:rsidRDefault="005A2B8C" w:rsidP="00BA68D1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请将填好的报名表传真或发邮件至会务组，会务组将在开班前一周通过传真、邮件等形式传发报到通知，告知报到地点、具体日程安排等事宜。</w:t>
      </w:r>
    </w:p>
    <w:p w:rsidR="005A2B8C" w:rsidRPr="00BA68D1" w:rsidRDefault="005A2B8C" w:rsidP="00BA68D1">
      <w:pPr>
        <w:adjustRightInd w:val="0"/>
        <w:snapToGrid w:val="0"/>
        <w:spacing w:line="56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联系电话：010-87557879        传    真：010-87557879</w:t>
      </w:r>
    </w:p>
    <w:p w:rsidR="005A2B8C" w:rsidRPr="00BA68D1" w:rsidRDefault="005A2B8C" w:rsidP="00BA68D1">
      <w:pPr>
        <w:adjustRightInd w:val="0"/>
        <w:snapToGrid w:val="0"/>
        <w:spacing w:line="560" w:lineRule="exact"/>
        <w:ind w:firstLineChars="151" w:firstLine="424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会务组联系人：李叶飞          电子邮箱：13520780100@163.com</w:t>
      </w:r>
    </w:p>
    <w:p w:rsidR="005A2B8C" w:rsidRPr="00BA68D1" w:rsidRDefault="005A2B8C" w:rsidP="005A2B8C">
      <w:pPr>
        <w:spacing w:before="50" w:line="44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</w:p>
    <w:p w:rsidR="005A2B8C" w:rsidRPr="00BA68D1" w:rsidRDefault="005A2B8C" w:rsidP="005A2B8C">
      <w:pPr>
        <w:spacing w:before="50" w:line="440" w:lineRule="exact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  <w:lang w:eastAsia="zh-CN"/>
        </w:rPr>
        <w:t>附件三：报名表</w:t>
      </w:r>
    </w:p>
    <w:p w:rsidR="005A2B8C" w:rsidRPr="00BA68D1" w:rsidRDefault="005A2B8C" w:rsidP="005A2B8C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住院病案首页数据质量管理培训班报名回执表</w:t>
      </w:r>
    </w:p>
    <w:p w:rsidR="005A2B8C" w:rsidRPr="00BA68D1" w:rsidRDefault="005A2B8C" w:rsidP="005A2B8C">
      <w:pPr>
        <w:spacing w:line="440" w:lineRule="atLeast"/>
        <w:ind w:firstLine="0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经研究，我单位选派下列同志参加学习：              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902"/>
        <w:gridCol w:w="1620"/>
        <w:gridCol w:w="1698"/>
        <w:gridCol w:w="2073"/>
      </w:tblGrid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参会地点</w:t>
            </w:r>
            <w:proofErr w:type="spellEnd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：</w:t>
            </w: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联 系 人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电话</w:t>
            </w:r>
            <w:proofErr w:type="spellEnd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/</w:t>
            </w: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职务或职称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邮箱</w:t>
            </w:r>
            <w:proofErr w:type="spellEnd"/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proofErr w:type="spellStart"/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住宿预订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  <w:lang w:eastAsia="zh-CN"/>
              </w:rPr>
            </w:pPr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  <w:lang w:eastAsia="zh-CN"/>
              </w:rPr>
              <w:t>〔  〕标准间合住             〔  〕标准间单住</w:t>
            </w:r>
          </w:p>
        </w:tc>
      </w:tr>
      <w:tr w:rsidR="005A2B8C" w:rsidRPr="00BA68D1" w:rsidTr="00574036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  <w:r w:rsidRPr="00BA68D1">
              <w:rPr>
                <w:rFonts w:asciiTheme="minorEastAsia" w:eastAsiaTheme="minorEastAsia" w:hAnsiTheme="minorEastAsia" w:hint="eastAsia"/>
                <w:spacing w:val="-4"/>
                <w:position w:val="8"/>
                <w:sz w:val="28"/>
                <w:szCs w:val="28"/>
              </w:rPr>
              <w:t>备 注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8C" w:rsidRPr="00BA68D1" w:rsidRDefault="005A2B8C" w:rsidP="005A2B8C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8"/>
                <w:szCs w:val="28"/>
              </w:rPr>
            </w:pPr>
          </w:p>
        </w:tc>
      </w:tr>
    </w:tbl>
    <w:p w:rsidR="000D6ACB" w:rsidRPr="005A2B8C" w:rsidRDefault="005A2B8C" w:rsidP="00CC5B7D">
      <w:pPr>
        <w:spacing w:line="440" w:lineRule="exact"/>
        <w:ind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A68D1">
        <w:rPr>
          <w:rFonts w:asciiTheme="minorEastAsia" w:eastAsiaTheme="minorEastAsia" w:hAnsiTheme="minorEastAsia" w:hint="eastAsia"/>
          <w:sz w:val="28"/>
          <w:szCs w:val="28"/>
          <w:lang w:eastAsia="zh-CN"/>
        </w:rPr>
        <w:t>注：此表复制有效。填写好传真至：010-87557879</w:t>
      </w:r>
    </w:p>
    <w:sectPr w:rsidR="000D6ACB" w:rsidRPr="005A2B8C" w:rsidSect="00A94889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098" w:right="1474" w:bottom="1985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67" w:rsidRDefault="00F80567">
      <w:r>
        <w:separator/>
      </w:r>
    </w:p>
  </w:endnote>
  <w:endnote w:type="continuationSeparator" w:id="0">
    <w:p w:rsidR="00F80567" w:rsidRDefault="00F8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新宋体"/>
    <w:charset w:val="50"/>
    <w:family w:val="auto"/>
    <w:pitch w:val="default"/>
    <w:sig w:usb0="8000002F" w:usb1="080E004A" w:usb2="00000010" w:usb3="00000000" w:csb0="003E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5A5FEA">
    <w:pPr>
      <w:pStyle w:val="a4"/>
    </w:pPr>
    <w:r>
      <w:rPr>
        <w:noProof/>
        <w:lang w:eastAsia="zh-CN" w:bidi="ar-SA"/>
      </w:rPr>
      <w:pict>
        <v:rect id="文本框 13" o:spid="_x0000_s4098" style="position:absolute;left:0;text-align:left;margin-left:3.1pt;margin-top:-16.5pt;width:437.25pt;height:20.8pt;z-index:251661312;visibility:visible" wrapcoords="-37 0 -37 20829 21600 20829 21600 0 -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" stroked="f">
          <v:textbox style="mso-fit-shape-to-text:t">
            <w:txbxContent>
              <w:p w:rsidR="00412845" w:rsidRPr="00667448" w:rsidRDefault="00412845" w:rsidP="00667448">
                <w:pPr>
                  <w:rPr>
                    <w:szCs w:val="21"/>
                  </w:rPr>
                </w:pPr>
              </w:p>
            </w:txbxContent>
          </v:textbox>
          <w10:wrap type="through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67" w:rsidRDefault="00F80567">
      <w:r>
        <w:separator/>
      </w:r>
    </w:p>
  </w:footnote>
  <w:footnote w:type="continuationSeparator" w:id="0">
    <w:p w:rsidR="00F80567" w:rsidRDefault="00F8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8" w:type="dxa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/>
    </w:tblPr>
    <w:tblGrid>
      <w:gridCol w:w="384"/>
      <w:gridCol w:w="8684"/>
    </w:tblGrid>
    <w:tr w:rsidR="00412845">
      <w:tc>
        <w:tcPr>
          <w:tcW w:w="384" w:type="dxa"/>
          <w:tcBorders>
            <w:bottom w:val="nil"/>
            <w:right w:val="single" w:sz="4" w:space="0" w:color="BFBFBF"/>
          </w:tcBorders>
        </w:tcPr>
        <w:p w:rsidR="00412845" w:rsidRDefault="005A5FEA">
          <w:pPr>
            <w:rPr>
              <w:rFonts w:eastAsia="Cambria"/>
              <w:b/>
              <w:color w:val="565656"/>
              <w:sz w:val="24"/>
              <w:szCs w:val="24"/>
            </w:rPr>
          </w:pPr>
          <w:r>
            <w:rPr>
              <w:b/>
              <w:color w:val="565656"/>
              <w:sz w:val="24"/>
              <w:szCs w:val="24"/>
            </w:rPr>
            <w:fldChar w:fldCharType="begin"/>
          </w:r>
          <w:r w:rsidR="001854FC">
            <w:rPr>
              <w:b/>
              <w:color w:val="565656"/>
              <w:sz w:val="24"/>
              <w:szCs w:val="24"/>
            </w:rPr>
            <w:instrText>PAGE   \* MERGEFORMAT</w:instrText>
          </w:r>
          <w:r>
            <w:rPr>
              <w:b/>
              <w:color w:val="565656"/>
              <w:sz w:val="24"/>
              <w:szCs w:val="24"/>
            </w:rPr>
            <w:fldChar w:fldCharType="separate"/>
          </w:r>
          <w:r w:rsidR="001854FC">
            <w:rPr>
              <w:b/>
              <w:color w:val="565656"/>
              <w:sz w:val="24"/>
              <w:szCs w:val="24"/>
              <w:lang w:val="zh-CN"/>
            </w:rPr>
            <w:t>1</w:t>
          </w:r>
          <w:r>
            <w:rPr>
              <w:b/>
              <w:color w:val="565656"/>
              <w:sz w:val="24"/>
              <w:szCs w:val="24"/>
            </w:rPr>
            <w:fldChar w:fldCharType="end"/>
          </w:r>
        </w:p>
      </w:tc>
      <w:tc>
        <w:tcPr>
          <w:tcW w:w="8684" w:type="dxa"/>
          <w:tcBorders>
            <w:left w:val="single" w:sz="4" w:space="0" w:color="BFBFBF"/>
            <w:bottom w:val="nil"/>
          </w:tcBorders>
        </w:tcPr>
        <w:p w:rsidR="00412845" w:rsidRDefault="001854FC">
          <w:pPr>
            <w:rPr>
              <w:rFonts w:eastAsia="Cambria"/>
              <w:color w:val="565656"/>
              <w:sz w:val="24"/>
              <w:szCs w:val="24"/>
            </w:rPr>
          </w:pPr>
          <w:proofErr w:type="spellStart"/>
          <w:r>
            <w:rPr>
              <w:b/>
              <w:bCs/>
              <w:caps/>
              <w:color w:val="565656"/>
              <w:sz w:val="24"/>
              <w:szCs w:val="24"/>
              <w:lang w:val="zh-CN"/>
            </w:rPr>
            <w:t>键入文档标题</w:t>
          </w:r>
          <w:proofErr w:type="spellEnd"/>
        </w:p>
      </w:tc>
    </w:tr>
  </w:tbl>
  <w:p w:rsidR="00412845" w:rsidRDefault="004128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45" w:rsidRDefault="005A5FEA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1" o:spid="_x0000_s4104" style="position:absolute;left:0;text-align:left;margin-left:1.65pt;margin-top:-14.3pt;width:439.35pt;height:56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" filled="f" stroked="f">
          <v:textbox>
            <w:txbxContent>
              <w:p w:rsidR="00412845" w:rsidRPr="00667448" w:rsidRDefault="00412845" w:rsidP="00667448">
                <w:pPr>
                  <w:rPr>
                    <w:szCs w:val="56"/>
                  </w:rPr>
                </w:pPr>
              </w:p>
            </w:txbxContent>
          </v:textbox>
          <w10:wrap type="square"/>
        </v:rect>
      </w:pict>
    </w:r>
  </w:p>
  <w:p w:rsidR="00412845" w:rsidRDefault="00412845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1854FC">
    <w:pPr>
      <w:ind w:leftChars="128" w:left="282" w:firstLineChars="77" w:firstLine="169"/>
      <w:jc w:val="center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89" w:rsidRDefault="005A5FEA" w:rsidP="00A94889">
    <w:pPr>
      <w:ind w:leftChars="128" w:left="282" w:firstLineChars="77" w:firstLine="216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  <w:r>
      <w:rPr>
        <w:rFonts w:ascii="华文仿宋" w:eastAsia="华文仿宋" w:hAnsi="华文仿宋"/>
        <w:noProof/>
        <w:sz w:val="28"/>
        <w:szCs w:val="28"/>
        <w:lang w:eastAsia="zh-CN" w:bidi="ar-SA"/>
      </w:rPr>
      <w:pict>
        <v:rect id="文本框 6" o:spid="_x0000_s4100" style="position:absolute;left:0;text-align:left;margin-left:3.1pt;margin-top:-2.8pt;width:439.35pt;height:39.7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" filled="f" stroked="f">
          <v:textbox>
            <w:txbxContent>
              <w:p w:rsidR="00412845" w:rsidRDefault="00412845">
                <w:pPr>
                  <w:ind w:firstLine="0"/>
                  <w:jc w:val="distribute"/>
                  <w:rPr>
                    <w:rFonts w:ascii="华文中宋" w:eastAsia="华文中宋" w:hAnsi="华文中宋"/>
                    <w:b/>
                    <w:color w:val="FF0000"/>
                    <w:sz w:val="56"/>
                    <w:szCs w:val="56"/>
                    <w:lang w:eastAsia="zh-CN"/>
                  </w:rPr>
                </w:pPr>
              </w:p>
            </w:txbxContent>
          </v:textbox>
          <w10:wrap type="square" anchorx="margin"/>
        </v:rect>
      </w:pict>
    </w:r>
  </w:p>
  <w:p w:rsidR="00A94889" w:rsidRDefault="00A94889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412845" w:rsidP="00A94889">
    <w:pPr>
      <w:ind w:leftChars="128" w:left="282" w:firstLineChars="77" w:firstLine="172"/>
      <w:jc w:val="right"/>
      <w:rPr>
        <w:rFonts w:ascii="华文仿宋" w:eastAsia="华文仿宋" w:hAnsi="华文仿宋"/>
        <w:w w:val="80"/>
        <w:sz w:val="28"/>
        <w:szCs w:val="28"/>
        <w:lang w:eastAsia="zh-CN"/>
      </w:rPr>
    </w:pPr>
  </w:p>
  <w:p w:rsidR="00412845" w:rsidRDefault="00412845" w:rsidP="00667448">
    <w:pPr>
      <w:spacing w:line="360" w:lineRule="auto"/>
      <w:ind w:leftChars="128" w:left="282" w:firstLineChars="77" w:firstLine="16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665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B54"/>
    <w:rsid w:val="00010B3A"/>
    <w:rsid w:val="00016EF6"/>
    <w:rsid w:val="00032030"/>
    <w:rsid w:val="000525BE"/>
    <w:rsid w:val="000869EA"/>
    <w:rsid w:val="000A09CE"/>
    <w:rsid w:val="000C1974"/>
    <w:rsid w:val="000C2B8A"/>
    <w:rsid w:val="000D6ACB"/>
    <w:rsid w:val="000E7260"/>
    <w:rsid w:val="000F0EDA"/>
    <w:rsid w:val="000F1997"/>
    <w:rsid w:val="00127218"/>
    <w:rsid w:val="001660CF"/>
    <w:rsid w:val="001713CE"/>
    <w:rsid w:val="00182DC3"/>
    <w:rsid w:val="001850FC"/>
    <w:rsid w:val="001854FC"/>
    <w:rsid w:val="001A6ED8"/>
    <w:rsid w:val="001D5893"/>
    <w:rsid w:val="001E0C21"/>
    <w:rsid w:val="001E564F"/>
    <w:rsid w:val="001F2720"/>
    <w:rsid w:val="002129FC"/>
    <w:rsid w:val="00285003"/>
    <w:rsid w:val="00294D1A"/>
    <w:rsid w:val="002E4D38"/>
    <w:rsid w:val="002F09C8"/>
    <w:rsid w:val="003302C0"/>
    <w:rsid w:val="00347B87"/>
    <w:rsid w:val="00372178"/>
    <w:rsid w:val="00391955"/>
    <w:rsid w:val="003A4167"/>
    <w:rsid w:val="003A51C4"/>
    <w:rsid w:val="003B6D67"/>
    <w:rsid w:val="003D3BAB"/>
    <w:rsid w:val="003D580C"/>
    <w:rsid w:val="003E2DF6"/>
    <w:rsid w:val="00412845"/>
    <w:rsid w:val="004141B4"/>
    <w:rsid w:val="00424762"/>
    <w:rsid w:val="00442B54"/>
    <w:rsid w:val="00443659"/>
    <w:rsid w:val="00454E39"/>
    <w:rsid w:val="00482130"/>
    <w:rsid w:val="00494699"/>
    <w:rsid w:val="004A0949"/>
    <w:rsid w:val="004A2300"/>
    <w:rsid w:val="004D10FD"/>
    <w:rsid w:val="004D5EBD"/>
    <w:rsid w:val="00583C6C"/>
    <w:rsid w:val="005A2B8C"/>
    <w:rsid w:val="005A3FD0"/>
    <w:rsid w:val="005A5FEA"/>
    <w:rsid w:val="005D3DF1"/>
    <w:rsid w:val="00601CFB"/>
    <w:rsid w:val="006323C2"/>
    <w:rsid w:val="00652358"/>
    <w:rsid w:val="006542C9"/>
    <w:rsid w:val="00667448"/>
    <w:rsid w:val="0068270E"/>
    <w:rsid w:val="00693BEE"/>
    <w:rsid w:val="00694685"/>
    <w:rsid w:val="006A2C96"/>
    <w:rsid w:val="006A734B"/>
    <w:rsid w:val="0072105B"/>
    <w:rsid w:val="00735B79"/>
    <w:rsid w:val="00744169"/>
    <w:rsid w:val="00762EB4"/>
    <w:rsid w:val="00780EC4"/>
    <w:rsid w:val="00787B00"/>
    <w:rsid w:val="007C28CF"/>
    <w:rsid w:val="007E09EE"/>
    <w:rsid w:val="007F5277"/>
    <w:rsid w:val="007F6BB2"/>
    <w:rsid w:val="00800457"/>
    <w:rsid w:val="00806BD4"/>
    <w:rsid w:val="00814DAB"/>
    <w:rsid w:val="00823140"/>
    <w:rsid w:val="00841A66"/>
    <w:rsid w:val="0084546B"/>
    <w:rsid w:val="00875DB1"/>
    <w:rsid w:val="0089520B"/>
    <w:rsid w:val="008C0F42"/>
    <w:rsid w:val="00922315"/>
    <w:rsid w:val="00940C9E"/>
    <w:rsid w:val="009649C6"/>
    <w:rsid w:val="0096663C"/>
    <w:rsid w:val="009A683F"/>
    <w:rsid w:val="009B6012"/>
    <w:rsid w:val="009C465B"/>
    <w:rsid w:val="00A05731"/>
    <w:rsid w:val="00A17FBD"/>
    <w:rsid w:val="00A2577C"/>
    <w:rsid w:val="00A31EB1"/>
    <w:rsid w:val="00A575CB"/>
    <w:rsid w:val="00A671BC"/>
    <w:rsid w:val="00A92942"/>
    <w:rsid w:val="00A94889"/>
    <w:rsid w:val="00AB1EA3"/>
    <w:rsid w:val="00AD11BA"/>
    <w:rsid w:val="00B23EF7"/>
    <w:rsid w:val="00B624FA"/>
    <w:rsid w:val="00B93D47"/>
    <w:rsid w:val="00BA68D1"/>
    <w:rsid w:val="00BF602C"/>
    <w:rsid w:val="00C321A0"/>
    <w:rsid w:val="00C465D9"/>
    <w:rsid w:val="00C46CAA"/>
    <w:rsid w:val="00C91217"/>
    <w:rsid w:val="00C96E9B"/>
    <w:rsid w:val="00C96F12"/>
    <w:rsid w:val="00CA3A9C"/>
    <w:rsid w:val="00CB0BA2"/>
    <w:rsid w:val="00CC5B7D"/>
    <w:rsid w:val="00D164DA"/>
    <w:rsid w:val="00D72D3A"/>
    <w:rsid w:val="00D74E1E"/>
    <w:rsid w:val="00D75198"/>
    <w:rsid w:val="00D8595D"/>
    <w:rsid w:val="00DB7CD3"/>
    <w:rsid w:val="00DC1409"/>
    <w:rsid w:val="00DD1B3E"/>
    <w:rsid w:val="00DF13EA"/>
    <w:rsid w:val="00E35AEF"/>
    <w:rsid w:val="00E43B2D"/>
    <w:rsid w:val="00E65439"/>
    <w:rsid w:val="00E7065B"/>
    <w:rsid w:val="00E73C4B"/>
    <w:rsid w:val="00E84071"/>
    <w:rsid w:val="00E8531E"/>
    <w:rsid w:val="00EC748D"/>
    <w:rsid w:val="00EF1E2C"/>
    <w:rsid w:val="00F06F20"/>
    <w:rsid w:val="00F2678B"/>
    <w:rsid w:val="00F27A5E"/>
    <w:rsid w:val="00F767EB"/>
    <w:rsid w:val="00F80567"/>
    <w:rsid w:val="00F873CE"/>
    <w:rsid w:val="00F9663A"/>
    <w:rsid w:val="00FD6F4A"/>
    <w:rsid w:val="00FE1857"/>
    <w:rsid w:val="02A837E9"/>
    <w:rsid w:val="24267B5E"/>
    <w:rsid w:val="2D0F4C79"/>
    <w:rsid w:val="37930C3B"/>
    <w:rsid w:val="49C3230F"/>
    <w:rsid w:val="513A40D0"/>
    <w:rsid w:val="6625388F"/>
    <w:rsid w:val="73C8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1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AB"/>
    <w:pPr>
      <w:ind w:firstLine="360"/>
    </w:pPr>
    <w:rPr>
      <w:rFonts w:ascii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D3B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3D3BAB"/>
    <w:pPr>
      <w:ind w:left="13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uiPriority w:val="39"/>
    <w:unhideWhenUsed/>
    <w:rsid w:val="003D3BAB"/>
    <w:pPr>
      <w:ind w:left="880"/>
    </w:pPr>
    <w:rPr>
      <w:rFonts w:ascii="Cambria" w:hAnsi="Cambria"/>
      <w:sz w:val="20"/>
      <w:szCs w:val="20"/>
    </w:rPr>
  </w:style>
  <w:style w:type="paragraph" w:styleId="3">
    <w:name w:val="toc 3"/>
    <w:basedOn w:val="a"/>
    <w:next w:val="a"/>
    <w:uiPriority w:val="39"/>
    <w:unhideWhenUsed/>
    <w:rsid w:val="003D3BAB"/>
    <w:pPr>
      <w:ind w:left="440"/>
    </w:pPr>
    <w:rPr>
      <w:rFonts w:ascii="Cambria" w:hAnsi="Cambria"/>
    </w:rPr>
  </w:style>
  <w:style w:type="paragraph" w:styleId="8">
    <w:name w:val="toc 8"/>
    <w:basedOn w:val="a"/>
    <w:next w:val="a"/>
    <w:uiPriority w:val="39"/>
    <w:unhideWhenUsed/>
    <w:rsid w:val="003D3BAB"/>
    <w:pPr>
      <w:ind w:left="1540"/>
    </w:pPr>
    <w:rPr>
      <w:rFonts w:ascii="Cambria" w:hAnsi="Cambria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3D3BAB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D3BAB"/>
    <w:pPr>
      <w:spacing w:before="120"/>
    </w:pPr>
    <w:rPr>
      <w:rFonts w:ascii="Cambria" w:hAnsi="Cambria"/>
      <w:b/>
      <w:sz w:val="24"/>
      <w:szCs w:val="24"/>
    </w:rPr>
  </w:style>
  <w:style w:type="paragraph" w:styleId="4">
    <w:name w:val="toc 4"/>
    <w:basedOn w:val="a"/>
    <w:next w:val="a"/>
    <w:uiPriority w:val="39"/>
    <w:unhideWhenUsed/>
    <w:rsid w:val="003D3BAB"/>
    <w:pPr>
      <w:ind w:left="6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uiPriority w:val="39"/>
    <w:unhideWhenUsed/>
    <w:rsid w:val="003D3BAB"/>
    <w:pPr>
      <w:ind w:left="1100"/>
    </w:pPr>
    <w:rPr>
      <w:rFonts w:ascii="Cambria" w:hAnsi="Cambria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3D3BAB"/>
    <w:pPr>
      <w:ind w:left="220"/>
    </w:pPr>
    <w:rPr>
      <w:rFonts w:ascii="Cambria" w:hAnsi="Cambria"/>
      <w:b/>
    </w:rPr>
  </w:style>
  <w:style w:type="paragraph" w:styleId="9">
    <w:name w:val="toc 9"/>
    <w:basedOn w:val="a"/>
    <w:next w:val="a"/>
    <w:uiPriority w:val="39"/>
    <w:unhideWhenUsed/>
    <w:rsid w:val="003D3BAB"/>
    <w:pPr>
      <w:ind w:left="1760"/>
    </w:pPr>
    <w:rPr>
      <w:rFonts w:ascii="Cambria" w:hAnsi="Cambria"/>
      <w:sz w:val="20"/>
      <w:szCs w:val="20"/>
    </w:rPr>
  </w:style>
  <w:style w:type="paragraph" w:styleId="a6">
    <w:name w:val="Normal (Web)"/>
    <w:basedOn w:val="a"/>
    <w:unhideWhenUsed/>
    <w:rsid w:val="003D3BAB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page number"/>
    <w:basedOn w:val="a0"/>
    <w:unhideWhenUsed/>
    <w:rsid w:val="003D3BAB"/>
  </w:style>
  <w:style w:type="character" w:styleId="a8">
    <w:name w:val="Hyperlink"/>
    <w:unhideWhenUsed/>
    <w:rsid w:val="003D3BAB"/>
    <w:rPr>
      <w:color w:val="0000FF"/>
      <w:u w:val="single"/>
    </w:rPr>
  </w:style>
  <w:style w:type="table" w:styleId="a9">
    <w:name w:val="Table Grid"/>
    <w:basedOn w:val="a1"/>
    <w:uiPriority w:val="1"/>
    <w:rsid w:val="003D3BA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3D3BAB"/>
    <w:rPr>
      <w:color w:val="365F9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11">
    <w:name w:val="无间距1"/>
    <w:link w:val="aa"/>
    <w:qFormat/>
    <w:rsid w:val="003D3BAB"/>
    <w:rPr>
      <w:rFonts w:ascii="PMingLiU" w:hAnsi="PMingLiU" w:cs="黑体"/>
      <w:sz w:val="22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3D3BAB"/>
    <w:pPr>
      <w:spacing w:before="480" w:after="0" w:line="276" w:lineRule="auto"/>
      <w:ind w:firstLine="0"/>
      <w:outlineLvl w:val="9"/>
    </w:pPr>
    <w:rPr>
      <w:rFonts w:cs="黑体"/>
      <w:color w:val="365F90"/>
      <w:kern w:val="0"/>
      <w:sz w:val="28"/>
      <w:szCs w:val="28"/>
      <w:lang w:eastAsia="zh-CN" w:bidi="ar-SA"/>
    </w:rPr>
  </w:style>
  <w:style w:type="paragraph" w:customStyle="1" w:styleId="12">
    <w:name w:val="样式1"/>
    <w:basedOn w:val="a5"/>
    <w:link w:val="13"/>
    <w:qFormat/>
    <w:rsid w:val="003D3BAB"/>
    <w:pPr>
      <w:pBdr>
        <w:bottom w:val="none" w:sz="0" w:space="0" w:color="auto"/>
      </w:pBdr>
      <w:tabs>
        <w:tab w:val="clear" w:pos="4153"/>
        <w:tab w:val="clear" w:pos="8306"/>
        <w:tab w:val="center" w:pos="4599"/>
        <w:tab w:val="right" w:pos="8838"/>
      </w:tabs>
      <w:jc w:val="left"/>
    </w:pPr>
  </w:style>
  <w:style w:type="paragraph" w:customStyle="1" w:styleId="14">
    <w:name w:val="页眉1"/>
    <w:rsid w:val="003D3BAB"/>
    <w:pPr>
      <w:widowControl w:val="0"/>
      <w:tabs>
        <w:tab w:val="center" w:pos="4153"/>
        <w:tab w:val="right" w:pos="8306"/>
      </w:tabs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customStyle="1" w:styleId="15">
    <w:name w:val="正文1"/>
    <w:rsid w:val="003D3BAB"/>
    <w:pPr>
      <w:spacing w:line="500" w:lineRule="exact"/>
      <w:ind w:firstLineChars="200" w:firstLine="480"/>
    </w:pPr>
    <w:rPr>
      <w:rFonts w:ascii="Arial Unicode MS" w:eastAsia="Helvetica" w:hAnsi="Arial Unicode MS" w:cs="Arial Unicode MS"/>
      <w:color w:val="000000"/>
      <w:sz w:val="22"/>
      <w:szCs w:val="22"/>
    </w:rPr>
  </w:style>
  <w:style w:type="character" w:customStyle="1" w:styleId="Char1">
    <w:name w:val="页眉 Char"/>
    <w:link w:val="a5"/>
    <w:uiPriority w:val="99"/>
    <w:rsid w:val="003D3B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Char0">
    <w:name w:val="页脚 Char"/>
    <w:link w:val="a4"/>
    <w:uiPriority w:val="99"/>
    <w:rsid w:val="003D3B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aa">
    <w:name w:val="无间距字符"/>
    <w:link w:val="11"/>
    <w:rsid w:val="003D3BAB"/>
    <w:rPr>
      <w:rFonts w:ascii="PMingLiU" w:hAnsi="PMingLiU"/>
      <w:kern w:val="0"/>
      <w:sz w:val="22"/>
      <w:szCs w:val="22"/>
    </w:rPr>
  </w:style>
  <w:style w:type="character" w:customStyle="1" w:styleId="1Char">
    <w:name w:val="标题 1 Char"/>
    <w:link w:val="1"/>
    <w:uiPriority w:val="9"/>
    <w:rsid w:val="003D3BAB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character" w:customStyle="1" w:styleId="Char">
    <w:name w:val="批注框文本 Char"/>
    <w:link w:val="a3"/>
    <w:uiPriority w:val="99"/>
    <w:semiHidden/>
    <w:rsid w:val="003D3BAB"/>
    <w:rPr>
      <w:rFonts w:ascii="Heiti SC Light" w:eastAsia="Heiti SC Light" w:hAnsi="Calibri" w:cs="Times New Roman"/>
      <w:kern w:val="0"/>
      <w:sz w:val="18"/>
      <w:szCs w:val="18"/>
      <w:lang w:eastAsia="en-US" w:bidi="en-US"/>
    </w:rPr>
  </w:style>
  <w:style w:type="character" w:customStyle="1" w:styleId="13">
    <w:name w:val="样式1字符"/>
    <w:link w:val="12"/>
    <w:rsid w:val="003D3BAB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Hyperlink0">
    <w:name w:val="Hyperlink.0"/>
    <w:rsid w:val="003D3BAB"/>
    <w:rPr>
      <w:color w:val="0000FF"/>
      <w:u w:val="single" w:color="0000FF"/>
    </w:rPr>
  </w:style>
  <w:style w:type="character" w:customStyle="1" w:styleId="Hyperlink1">
    <w:name w:val="Hyperlink.1"/>
    <w:rsid w:val="003D3BAB"/>
    <w:rPr>
      <w:rFonts w:ascii="宋体" w:eastAsia="宋体" w:hAnsi="宋体" w:cs="宋体"/>
      <w:color w:val="4386F7"/>
      <w:sz w:val="24"/>
      <w:szCs w:val="24"/>
      <w:u w:val="single" w:color="0000FF"/>
    </w:rPr>
  </w:style>
  <w:style w:type="paragraph" w:styleId="ab">
    <w:name w:val="Body Text"/>
    <w:basedOn w:val="a"/>
    <w:link w:val="Char2"/>
    <w:uiPriority w:val="1"/>
    <w:qFormat/>
    <w:rsid w:val="000D6ACB"/>
    <w:pPr>
      <w:widowControl w:val="0"/>
      <w:ind w:left="1080" w:firstLine="0"/>
    </w:pPr>
    <w:rPr>
      <w:rFonts w:ascii="宋体" w:hAnsi="宋体"/>
      <w:lang w:bidi="ar-SA"/>
    </w:rPr>
  </w:style>
  <w:style w:type="character" w:customStyle="1" w:styleId="Char2">
    <w:name w:val="正文文本 Char"/>
    <w:link w:val="ab"/>
    <w:uiPriority w:val="1"/>
    <w:rsid w:val="000D6ACB"/>
    <w:rPr>
      <w:rFonts w:ascii="宋体" w:hAnsi="宋体"/>
      <w:sz w:val="22"/>
      <w:szCs w:val="22"/>
      <w:lang w:eastAsia="en-US"/>
    </w:rPr>
  </w:style>
  <w:style w:type="paragraph" w:customStyle="1" w:styleId="16">
    <w:name w:val="普通(网站)1"/>
    <w:basedOn w:val="a"/>
    <w:rsid w:val="003A51C4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</w:rPr>
  </w:style>
  <w:style w:type="paragraph" w:styleId="ac">
    <w:name w:val="List Paragraph"/>
    <w:basedOn w:val="a"/>
    <w:uiPriority w:val="99"/>
    <w:rsid w:val="00D72D3A"/>
    <w:pPr>
      <w:ind w:firstLineChars="200" w:firstLine="420"/>
    </w:pPr>
  </w:style>
  <w:style w:type="character" w:styleId="ad">
    <w:name w:val="Strong"/>
    <w:basedOn w:val="a0"/>
    <w:uiPriority w:val="22"/>
    <w:qFormat/>
    <w:rsid w:val="00C321A0"/>
    <w:rPr>
      <w:b/>
      <w:bCs/>
    </w:rPr>
  </w:style>
  <w:style w:type="paragraph" w:customStyle="1" w:styleId="Style3">
    <w:name w:val="_Style 3"/>
    <w:uiPriority w:val="1"/>
    <w:qFormat/>
    <w:rsid w:val="003302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7">
    <w:name w:val="列出段落1"/>
    <w:basedOn w:val="a"/>
    <w:uiPriority w:val="99"/>
    <w:qFormat/>
    <w:rsid w:val="00FE1857"/>
    <w:pPr>
      <w:spacing w:line="280" w:lineRule="exact"/>
      <w:ind w:firstLineChars="200" w:firstLine="420"/>
    </w:pPr>
    <w:rPr>
      <w:rFonts w:cs="Calibri"/>
      <w:kern w:val="2"/>
      <w:sz w:val="21"/>
      <w:szCs w:val="2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  <customShpInfo spid="_x0000_s1029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155</Words>
  <Characters>888</Characters>
  <Application>Microsoft Office Word</Application>
  <DocSecurity>0</DocSecurity>
  <Lines>7</Lines>
  <Paragraphs>2</Paragraphs>
  <ScaleCrop>false</ScaleCrop>
  <Company>hongbang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关于举办“医院中层领导管理能力提升及养老保险制度改革”</dc:title>
  <dc:creator>Tim McEROS</dc:creator>
  <cp:lastModifiedBy>admin</cp:lastModifiedBy>
  <cp:revision>43</cp:revision>
  <cp:lastPrinted>2016-03-01T02:12:00Z</cp:lastPrinted>
  <dcterms:created xsi:type="dcterms:W3CDTF">2015-12-08T05:35:00Z</dcterms:created>
  <dcterms:modified xsi:type="dcterms:W3CDTF">2016-08-11T05:54:00Z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